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98C" w:rsidRDefault="0087698C" w:rsidP="0087698C">
      <w:r>
        <w:t xml:space="preserve">Guildhall, Kingston Upon Hull </w:t>
      </w:r>
    </w:p>
    <w:p w:rsidR="00972ED9" w:rsidRDefault="0087698C" w:rsidP="0087698C">
      <w:r>
        <w:t xml:space="preserve">The tower clock was built, in 1865, by Cooke and Johnson of Hull with time and strike trains only. The Hour bell was cast by John Warner in the same year and bore the following inscription </w:t>
      </w:r>
    </w:p>
    <w:p w:rsidR="00972ED9" w:rsidRDefault="0087698C" w:rsidP="00405A28">
      <w:pPr>
        <w:spacing w:after="0"/>
        <w:ind w:left="720"/>
      </w:pPr>
      <w:r>
        <w:t xml:space="preserve">HENRY JOHN ATKINSON. MAYOR. </w:t>
      </w:r>
    </w:p>
    <w:p w:rsidR="00972ED9" w:rsidRDefault="0087698C" w:rsidP="00405A28">
      <w:pPr>
        <w:spacing w:after="0"/>
        <w:ind w:left="720"/>
      </w:pPr>
      <w:r>
        <w:t xml:space="preserve">ANTHONY BANNISTER </w:t>
      </w:r>
    </w:p>
    <w:p w:rsidR="00972ED9" w:rsidRDefault="0087698C" w:rsidP="00405A28">
      <w:pPr>
        <w:spacing w:after="0"/>
        <w:ind w:left="720"/>
      </w:pPr>
      <w:r>
        <w:t xml:space="preserve">CHAIRMAN OF THE TOWN HALL COMMITTEE </w:t>
      </w:r>
    </w:p>
    <w:p w:rsidR="0087698C" w:rsidRDefault="0087698C" w:rsidP="00405A28">
      <w:pPr>
        <w:spacing w:after="0"/>
        <w:ind w:left="720"/>
      </w:pPr>
      <w:r>
        <w:t xml:space="preserve">CUTHBERT BRODRICK, ARCHITECT 1865 </w:t>
      </w:r>
    </w:p>
    <w:p w:rsidR="0087698C" w:rsidRDefault="0087698C" w:rsidP="00405A28">
      <w:pPr>
        <w:spacing w:after="0"/>
        <w:ind w:left="720"/>
      </w:pPr>
      <w:r>
        <w:t xml:space="preserve">JOHN WARNER, FOUNDERS. LONDON. </w:t>
      </w:r>
    </w:p>
    <w:p w:rsidR="00405A28" w:rsidRDefault="00405A28" w:rsidP="0087698C"/>
    <w:p w:rsidR="0087698C" w:rsidRDefault="0087698C" w:rsidP="0087698C">
      <w:r>
        <w:t xml:space="preserve">It weighs approximately 50 cwt., has a diameter of 5' 1" and strikes the note of C. </w:t>
      </w:r>
    </w:p>
    <w:p w:rsidR="0087698C" w:rsidRDefault="0087698C" w:rsidP="0087698C">
      <w:r>
        <w:t xml:space="preserve">In 1914 the Hour bell and clock were transferred to the new Guildhall, and the clock was rebuilt and enlarged; a quarter chime train was added, the bells also being cast by John Warner. All four bear the inscription: </w:t>
      </w:r>
    </w:p>
    <w:p w:rsidR="00972ED9" w:rsidRDefault="0087698C" w:rsidP="00972ED9">
      <w:pPr>
        <w:ind w:firstLine="720"/>
      </w:pPr>
      <w:r>
        <w:t xml:space="preserve">John Warner and Sons. London </w:t>
      </w:r>
    </w:p>
    <w:p w:rsidR="0087698C" w:rsidRDefault="0087698C" w:rsidP="0087698C">
      <w:r>
        <w:t xml:space="preserve">The details of the bells are as follows: </w:t>
      </w:r>
    </w:p>
    <w:tbl>
      <w:tblPr>
        <w:tblStyle w:val="TableGrid"/>
        <w:tblW w:w="0" w:type="auto"/>
        <w:tblLook w:val="04A0" w:firstRow="1" w:lastRow="0" w:firstColumn="1" w:lastColumn="0" w:noHBand="0" w:noVBand="1"/>
      </w:tblPr>
      <w:tblGrid>
        <w:gridCol w:w="562"/>
        <w:gridCol w:w="993"/>
        <w:gridCol w:w="708"/>
        <w:gridCol w:w="1134"/>
        <w:gridCol w:w="709"/>
      </w:tblGrid>
      <w:tr w:rsidR="00FF30DF" w:rsidTr="00FF30DF">
        <w:tc>
          <w:tcPr>
            <w:tcW w:w="562" w:type="dxa"/>
          </w:tcPr>
          <w:p w:rsidR="00FF30DF" w:rsidRDefault="00FF30DF" w:rsidP="0087698C">
            <w:r>
              <w:t>Bell</w:t>
            </w:r>
          </w:p>
        </w:tc>
        <w:tc>
          <w:tcPr>
            <w:tcW w:w="993" w:type="dxa"/>
          </w:tcPr>
          <w:p w:rsidR="00FF30DF" w:rsidRDefault="00FF30DF" w:rsidP="0087698C">
            <w:r>
              <w:t>Weight</w:t>
            </w:r>
          </w:p>
        </w:tc>
        <w:tc>
          <w:tcPr>
            <w:tcW w:w="708" w:type="dxa"/>
          </w:tcPr>
          <w:p w:rsidR="00FF30DF" w:rsidRDefault="00FF30DF" w:rsidP="0087698C">
            <w:r>
              <w:t>Note</w:t>
            </w:r>
          </w:p>
        </w:tc>
        <w:tc>
          <w:tcPr>
            <w:tcW w:w="1134" w:type="dxa"/>
          </w:tcPr>
          <w:p w:rsidR="00FF30DF" w:rsidRDefault="00FF30DF" w:rsidP="0087698C">
            <w:r>
              <w:t>Diameter</w:t>
            </w:r>
          </w:p>
        </w:tc>
        <w:tc>
          <w:tcPr>
            <w:tcW w:w="709" w:type="dxa"/>
          </w:tcPr>
          <w:p w:rsidR="00FF30DF" w:rsidRDefault="00FF30DF" w:rsidP="0087698C">
            <w:r>
              <w:t>Date</w:t>
            </w:r>
          </w:p>
        </w:tc>
      </w:tr>
      <w:tr w:rsidR="00FF30DF" w:rsidTr="00FF30DF">
        <w:tc>
          <w:tcPr>
            <w:tcW w:w="562" w:type="dxa"/>
          </w:tcPr>
          <w:p w:rsidR="00FF30DF" w:rsidRDefault="00FF30DF" w:rsidP="0087698C">
            <w:r>
              <w:t>1</w:t>
            </w:r>
          </w:p>
        </w:tc>
        <w:tc>
          <w:tcPr>
            <w:tcW w:w="993" w:type="dxa"/>
          </w:tcPr>
          <w:p w:rsidR="00FF30DF" w:rsidRDefault="00FF30DF" w:rsidP="0087698C">
            <w:r>
              <w:t>4-3-0</w:t>
            </w:r>
          </w:p>
        </w:tc>
        <w:tc>
          <w:tcPr>
            <w:tcW w:w="708" w:type="dxa"/>
          </w:tcPr>
          <w:p w:rsidR="00FF30DF" w:rsidRDefault="00FF30DF" w:rsidP="0087698C">
            <w:r>
              <w:t>E</w:t>
            </w:r>
          </w:p>
        </w:tc>
        <w:tc>
          <w:tcPr>
            <w:tcW w:w="1134" w:type="dxa"/>
          </w:tcPr>
          <w:p w:rsidR="00FF30DF" w:rsidRDefault="00FF30DF" w:rsidP="0087698C">
            <w:r>
              <w:t>2’ 4”</w:t>
            </w:r>
          </w:p>
        </w:tc>
        <w:tc>
          <w:tcPr>
            <w:tcW w:w="709" w:type="dxa"/>
          </w:tcPr>
          <w:p w:rsidR="00FF30DF" w:rsidRDefault="00FF30DF" w:rsidP="0087698C">
            <w:r>
              <w:t>1914</w:t>
            </w:r>
          </w:p>
        </w:tc>
      </w:tr>
      <w:tr w:rsidR="00FF30DF" w:rsidTr="00FF30DF">
        <w:tc>
          <w:tcPr>
            <w:tcW w:w="562" w:type="dxa"/>
          </w:tcPr>
          <w:p w:rsidR="00FF30DF" w:rsidRDefault="00FF30DF" w:rsidP="0087698C">
            <w:r>
              <w:t>2</w:t>
            </w:r>
          </w:p>
        </w:tc>
        <w:tc>
          <w:tcPr>
            <w:tcW w:w="993" w:type="dxa"/>
          </w:tcPr>
          <w:p w:rsidR="00FF30DF" w:rsidRDefault="00FF30DF" w:rsidP="0087698C">
            <w:r>
              <w:t>5-2-14</w:t>
            </w:r>
          </w:p>
        </w:tc>
        <w:tc>
          <w:tcPr>
            <w:tcW w:w="708" w:type="dxa"/>
          </w:tcPr>
          <w:p w:rsidR="00FF30DF" w:rsidRDefault="00FF30DF" w:rsidP="0087698C">
            <w:r>
              <w:t>D</w:t>
            </w:r>
          </w:p>
        </w:tc>
        <w:tc>
          <w:tcPr>
            <w:tcW w:w="1134" w:type="dxa"/>
          </w:tcPr>
          <w:p w:rsidR="00FF30DF" w:rsidRDefault="00FF30DF" w:rsidP="0087698C">
            <w:r>
              <w:t>2’ 6”</w:t>
            </w:r>
          </w:p>
        </w:tc>
        <w:tc>
          <w:tcPr>
            <w:tcW w:w="709" w:type="dxa"/>
          </w:tcPr>
          <w:p w:rsidR="00FF30DF" w:rsidRDefault="00FF30DF" w:rsidP="0087698C">
            <w:r>
              <w:t>1914</w:t>
            </w:r>
          </w:p>
        </w:tc>
      </w:tr>
      <w:tr w:rsidR="00FF30DF" w:rsidTr="00FF30DF">
        <w:tc>
          <w:tcPr>
            <w:tcW w:w="562" w:type="dxa"/>
          </w:tcPr>
          <w:p w:rsidR="00FF30DF" w:rsidRDefault="00FF30DF" w:rsidP="0087698C">
            <w:r>
              <w:t>3</w:t>
            </w:r>
          </w:p>
        </w:tc>
        <w:tc>
          <w:tcPr>
            <w:tcW w:w="993" w:type="dxa"/>
          </w:tcPr>
          <w:p w:rsidR="00FF30DF" w:rsidRDefault="00FF30DF" w:rsidP="0087698C">
            <w:r>
              <w:t>6-2-0</w:t>
            </w:r>
          </w:p>
        </w:tc>
        <w:tc>
          <w:tcPr>
            <w:tcW w:w="708" w:type="dxa"/>
          </w:tcPr>
          <w:p w:rsidR="00FF30DF" w:rsidRDefault="00FF30DF" w:rsidP="0087698C">
            <w:r>
              <w:t>C</w:t>
            </w:r>
          </w:p>
        </w:tc>
        <w:tc>
          <w:tcPr>
            <w:tcW w:w="1134" w:type="dxa"/>
          </w:tcPr>
          <w:p w:rsidR="00FF30DF" w:rsidRDefault="00FF30DF" w:rsidP="0087698C">
            <w:r>
              <w:t>2’ 8”</w:t>
            </w:r>
          </w:p>
        </w:tc>
        <w:tc>
          <w:tcPr>
            <w:tcW w:w="709" w:type="dxa"/>
          </w:tcPr>
          <w:p w:rsidR="00FF30DF" w:rsidRDefault="00FF30DF" w:rsidP="0087698C">
            <w:r>
              <w:t>1914</w:t>
            </w:r>
          </w:p>
        </w:tc>
      </w:tr>
      <w:tr w:rsidR="00FF30DF" w:rsidTr="00FF30DF">
        <w:tc>
          <w:tcPr>
            <w:tcW w:w="562" w:type="dxa"/>
          </w:tcPr>
          <w:p w:rsidR="00FF30DF" w:rsidRDefault="00FF30DF" w:rsidP="0087698C">
            <w:r>
              <w:t>4</w:t>
            </w:r>
          </w:p>
        </w:tc>
        <w:tc>
          <w:tcPr>
            <w:tcW w:w="993" w:type="dxa"/>
          </w:tcPr>
          <w:p w:rsidR="00FF30DF" w:rsidRDefault="00FF30DF" w:rsidP="0087698C">
            <w:r>
              <w:t>12-3-0</w:t>
            </w:r>
          </w:p>
        </w:tc>
        <w:tc>
          <w:tcPr>
            <w:tcW w:w="708" w:type="dxa"/>
          </w:tcPr>
          <w:p w:rsidR="00FF30DF" w:rsidRDefault="00FF30DF" w:rsidP="0087698C">
            <w:r>
              <w:t>G</w:t>
            </w:r>
          </w:p>
        </w:tc>
        <w:tc>
          <w:tcPr>
            <w:tcW w:w="1134" w:type="dxa"/>
          </w:tcPr>
          <w:p w:rsidR="00FF30DF" w:rsidRDefault="00FF30DF" w:rsidP="0087698C">
            <w:r>
              <w:t>3’ 5”</w:t>
            </w:r>
          </w:p>
        </w:tc>
        <w:tc>
          <w:tcPr>
            <w:tcW w:w="709" w:type="dxa"/>
          </w:tcPr>
          <w:p w:rsidR="00FF30DF" w:rsidRDefault="00FF30DF" w:rsidP="0087698C">
            <w:r>
              <w:t>1914</w:t>
            </w:r>
          </w:p>
        </w:tc>
      </w:tr>
    </w:tbl>
    <w:p w:rsidR="00FF30DF" w:rsidRDefault="00FF30DF" w:rsidP="0087698C"/>
    <w:p w:rsidR="00FF30DF" w:rsidRDefault="0087698C" w:rsidP="0087698C">
      <w:r>
        <w:t xml:space="preserve">David V. </w:t>
      </w:r>
      <w:proofErr w:type="spellStart"/>
      <w:r>
        <w:t>Stipetic</w:t>
      </w:r>
      <w:proofErr w:type="spellEnd"/>
      <w:r>
        <w:t xml:space="preserve">. </w:t>
      </w:r>
    </w:p>
    <w:p w:rsidR="00F65A0B" w:rsidRDefault="0087698C" w:rsidP="0087698C">
      <w:bookmarkStart w:id="0" w:name="_GoBack"/>
      <w:bookmarkEnd w:id="0"/>
      <w:r>
        <w:t>(Clock Custodian).</w:t>
      </w:r>
    </w:p>
    <w:sectPr w:rsidR="00F6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C"/>
    <w:rsid w:val="00146A70"/>
    <w:rsid w:val="00405A28"/>
    <w:rsid w:val="00736F5D"/>
    <w:rsid w:val="0084415A"/>
    <w:rsid w:val="0087698C"/>
    <w:rsid w:val="00972ED9"/>
    <w:rsid w:val="00F65A0B"/>
    <w:rsid w:val="00FC4C66"/>
    <w:rsid w:val="00FF3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9F25"/>
  <w15:chartTrackingRefBased/>
  <w15:docId w15:val="{97141FD5-5F3B-4524-B66D-583D83C9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2018-09-26T15:25:00Z</dcterms:created>
  <dcterms:modified xsi:type="dcterms:W3CDTF">2018-09-27T17:40:00Z</dcterms:modified>
</cp:coreProperties>
</file>